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22" w:rsidRDefault="001C4B9F">
      <w:r>
        <w:rPr>
          <w:rFonts w:ascii="Segoe UI" w:hAnsi="Segoe UI" w:cs="Segoe UI"/>
          <w:color w:val="212121"/>
          <w:sz w:val="23"/>
          <w:szCs w:val="23"/>
          <w:shd w:val="clear" w:color="auto" w:fill="FFFFFF"/>
        </w:rPr>
        <w:t>Alkohol, drog och jämställdhetspolicy</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KFUM är en förening som arbetar i enhetlighet med grundläggande värderingar om allas lika värde. Föreningsandan genomsyras av gemenskap, tolerans och hälsosam </w:t>
      </w:r>
      <w:proofErr w:type="spellStart"/>
      <w:r>
        <w:rPr>
          <w:rFonts w:ascii="Segoe UI" w:hAnsi="Segoe UI" w:cs="Segoe UI"/>
          <w:color w:val="212121"/>
          <w:sz w:val="23"/>
          <w:szCs w:val="23"/>
          <w:shd w:val="clear" w:color="auto" w:fill="FFFFFF"/>
        </w:rPr>
        <w:t>livstil</w:t>
      </w:r>
      <w:proofErr w:type="spellEnd"/>
      <w:r>
        <w:rPr>
          <w:rFonts w:ascii="Segoe UI" w:hAnsi="Segoe UI" w:cs="Segoe UI"/>
          <w:color w:val="212121"/>
          <w:sz w:val="23"/>
          <w:szCs w:val="23"/>
          <w:shd w:val="clear" w:color="auto" w:fill="FFFFFF"/>
        </w:rPr>
        <w:t xml:space="preserve">. För att alla som arbetar eller annars är verksamma inom vår förening ska veta vad KFUM Ulricehamn står för, har vi tagit fram </w:t>
      </w:r>
      <w:proofErr w:type="spellStart"/>
      <w:r>
        <w:rPr>
          <w:rFonts w:ascii="Segoe UI" w:hAnsi="Segoe UI" w:cs="Segoe UI"/>
          <w:color w:val="212121"/>
          <w:sz w:val="23"/>
          <w:szCs w:val="23"/>
          <w:shd w:val="clear" w:color="auto" w:fill="FFFFFF"/>
        </w:rPr>
        <w:t>denna</w:t>
      </w:r>
      <w:r>
        <w:rPr>
          <w:rStyle w:val="currenthithighlight"/>
          <w:rFonts w:ascii="Segoe UI" w:hAnsi="Segoe UI" w:cs="Segoe UI"/>
          <w:color w:val="FFFFFF"/>
          <w:sz w:val="23"/>
          <w:szCs w:val="23"/>
          <w:shd w:val="clear" w:color="auto" w:fill="D82300"/>
        </w:rPr>
        <w:t>policy</w:t>
      </w:r>
      <w:proofErr w:type="spellEnd"/>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shd w:val="clear" w:color="auto" w:fill="FFFFFF"/>
        </w:rPr>
        <w:t>som ska utgöra föreningens värdegrund.</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Alla barn och ungdomar är välkomna till vår verksamhet oavsett kön, ursprung, fysisk förmåga eller ekonomiska förutsättningar.</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I vår förening fördelas makt och inflytande jämt mellan könen och vi eftersträvar att ha ledare och styrelseledamöter av båda könen på ett sätt som speglar samhället.</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Vi arbetar mot mobbing och negativ särbehandling och tar tydligt avstånd ifrån rasism främlingsfientlighet och intolerans i alla dess former. I vår förening ska alla oavsett sexuell läggning vara välkomna och känna sig väl bemötta.</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Vår verksamhet ska göra det möjligt för alla barn och ungdomar att delta. Vi ska genom att ha ett fritt första medlemsår möjliggöra för alla barn att pröva handboll utan kostnader.</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Vi eftersträvar att föreningen ska spegla samhället när det gäller kön och etnicitet. Pojkar och flickor ska ges lika möjligheter att utvecklas i sin idrott och växa som människor. Vi är en breddförening och satsar främst på att ge barn och ungdomar en fin fritidssysselsättning med möjlighet att träna och tävla på sina villkor.</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Alkohol får inte förekomma i samband med barn och ungdomars verksamhet i vår förening. Föräldrar och ledare ska samarbeta för att senarelägga våra ungdomars alkoholdebut. Vuxna ska föregå med gott exempel.</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Föreningen ska eftersträva rökfrihet i och kring våra lokaler för handbollspel och träning.</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KFUM Ulricehamn tar avstånd från droger och doping. Det råder nolltolerans på detta </w:t>
      </w:r>
      <w:proofErr w:type="gramStart"/>
      <w:r>
        <w:rPr>
          <w:rFonts w:ascii="Segoe UI" w:hAnsi="Segoe UI" w:cs="Segoe UI"/>
          <w:color w:val="212121"/>
          <w:sz w:val="23"/>
          <w:szCs w:val="23"/>
          <w:shd w:val="clear" w:color="auto" w:fill="FFFFFF"/>
        </w:rPr>
        <w:t>området</w:t>
      </w:r>
      <w:proofErr w:type="gramEnd"/>
      <w:r>
        <w:rPr>
          <w:rFonts w:ascii="Segoe UI" w:hAnsi="Segoe UI" w:cs="Segoe UI"/>
          <w:color w:val="212121"/>
          <w:sz w:val="23"/>
          <w:szCs w:val="23"/>
          <w:shd w:val="clear" w:color="auto" w:fill="FFFFFF"/>
        </w:rPr>
        <w:t xml:space="preserve"> i vår verksamhet.</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Handlingsplan</w:t>
      </w:r>
      <w:r>
        <w:rPr>
          <w:rFonts w:ascii="Segoe UI" w:hAnsi="Segoe UI" w:cs="Segoe UI"/>
          <w:color w:val="212121"/>
          <w:sz w:val="23"/>
          <w:szCs w:val="23"/>
        </w:rPr>
        <w:br/>
      </w:r>
      <w:r>
        <w:rPr>
          <w:rFonts w:ascii="Segoe UI" w:hAnsi="Segoe UI" w:cs="Segoe UI"/>
          <w:color w:val="212121"/>
          <w:sz w:val="23"/>
          <w:szCs w:val="23"/>
          <w:shd w:val="clear" w:color="auto" w:fill="FFFFFF"/>
        </w:rPr>
        <w:lastRenderedPageBreak/>
        <w:t>Varje ledare har ansvar för att uppmärksamma händelser som strider mot KFUMs</w:t>
      </w:r>
      <w:r>
        <w:rPr>
          <w:rStyle w:val="apple-converted-space"/>
          <w:rFonts w:ascii="Segoe UI" w:hAnsi="Segoe UI" w:cs="Segoe UI"/>
          <w:color w:val="212121"/>
          <w:sz w:val="23"/>
          <w:szCs w:val="23"/>
          <w:shd w:val="clear" w:color="auto" w:fill="FFFFFF"/>
        </w:rPr>
        <w:t> </w:t>
      </w:r>
      <w:r>
        <w:rPr>
          <w:rStyle w:val="highlight"/>
          <w:rFonts w:ascii="Segoe UI" w:hAnsi="Segoe UI" w:cs="Segoe UI"/>
          <w:color w:val="212121"/>
          <w:sz w:val="23"/>
          <w:szCs w:val="23"/>
          <w:shd w:val="clear" w:color="auto" w:fill="FFEE94"/>
        </w:rPr>
        <w:t>policy</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shd w:val="clear" w:color="auto" w:fill="FFFFFF"/>
        </w:rPr>
        <w:t>och värdegrund. Ledaren ska om möjligt ta ett första samtal för att reda ut vad som hänt och vad som bör göras.</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Varje vuxen har en skyldighet att ingripa för att förhindra att ungdomar i vår verksamhet dricker alkohol i samband med våra arrangemang. I vuxenrollen ingår att sätta gränser och vara tydliga.</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Styrelse och Ledare ska själva föregå med gott exempel.</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Ledare ska underrätta styrelsen om överträdelser sker mot alkohol- och drogpolicyn om dessa inte kan rättas till genom ett personligt samtal med den berörde och dess föräldrar.</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Ledare ska inte acceptera att någon i vår verksamhet dricker alkohol i strid med gällande lag.</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Vid arrangemang där det finns ungdomar under 18 år, bör alkohol inte konsumeras överhuvudtaget av andra vuxna deltagare</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Om någon vuxen luktar alkohol när de ska köra till match ska de förhindras att köra.</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Styrelsen ansvarar för att lagen följs då det gäller alkoholhantering </w:t>
      </w:r>
      <w:proofErr w:type="spellStart"/>
      <w:r>
        <w:rPr>
          <w:rFonts w:ascii="Segoe UI" w:hAnsi="Segoe UI" w:cs="Segoe UI"/>
          <w:color w:val="212121"/>
          <w:sz w:val="23"/>
          <w:szCs w:val="23"/>
          <w:shd w:val="clear" w:color="auto" w:fill="FFFFFF"/>
        </w:rPr>
        <w:t>isamband</w:t>
      </w:r>
      <w:proofErr w:type="spellEnd"/>
      <w:r>
        <w:rPr>
          <w:rFonts w:ascii="Segoe UI" w:hAnsi="Segoe UI" w:cs="Segoe UI"/>
          <w:color w:val="212121"/>
          <w:sz w:val="23"/>
          <w:szCs w:val="23"/>
          <w:shd w:val="clear" w:color="auto" w:fill="FFFFFF"/>
        </w:rPr>
        <w:t xml:space="preserve"> med arrangemang.</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Om en ledare skulle bryta mot föreningens alkoholpolitiskt ska detta lyftas till styrelsen för åtgärd.</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Om ett barn eller en ungdom far illa i vår verksamhet, utsätts för mobbing eller annars blir åsidosatt ska ledaren lyfta detta till styrelsen och det är ledaren som brister, uppmanar vi andra vuxna kring våra aktiva att lyfta detta till styrelsen som ansvarar för att problemet åtgärdas på bästa sätt för barnet eller den unge.</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På ungdomsledarmöten och vid ledarutbildning ska frågor kring alkohol, droger, mobbing och brister i värdegrund diskuterad då att alla vet och förstår sitt ansvar.</w:t>
      </w:r>
      <w:bookmarkStart w:id="0" w:name="_GoBack"/>
      <w:bookmarkEnd w:id="0"/>
    </w:p>
    <w:sectPr w:rsidR="00FB1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9F"/>
    <w:rsid w:val="001C4B9F"/>
    <w:rsid w:val="00FB1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currenthithighlight">
    <w:name w:val="currenthithighlight"/>
    <w:basedOn w:val="Standardstycketeckensnitt"/>
    <w:rsid w:val="001C4B9F"/>
  </w:style>
  <w:style w:type="character" w:customStyle="1" w:styleId="apple-converted-space">
    <w:name w:val="apple-converted-space"/>
    <w:basedOn w:val="Standardstycketeckensnitt"/>
    <w:rsid w:val="001C4B9F"/>
  </w:style>
  <w:style w:type="character" w:customStyle="1" w:styleId="highlight">
    <w:name w:val="highlight"/>
    <w:basedOn w:val="Standardstycketeckensnitt"/>
    <w:rsid w:val="001C4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currenthithighlight">
    <w:name w:val="currenthithighlight"/>
    <w:basedOn w:val="Standardstycketeckensnitt"/>
    <w:rsid w:val="001C4B9F"/>
  </w:style>
  <w:style w:type="character" w:customStyle="1" w:styleId="apple-converted-space">
    <w:name w:val="apple-converted-space"/>
    <w:basedOn w:val="Standardstycketeckensnitt"/>
    <w:rsid w:val="001C4B9F"/>
  </w:style>
  <w:style w:type="character" w:customStyle="1" w:styleId="highlight">
    <w:name w:val="highlight"/>
    <w:basedOn w:val="Standardstycketeckensnitt"/>
    <w:rsid w:val="001C4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2926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KFUM</dc:creator>
  <cp:lastModifiedBy>KFUM</cp:lastModifiedBy>
  <cp:revision>1</cp:revision>
  <dcterms:created xsi:type="dcterms:W3CDTF">2016-01-14T21:01:00Z</dcterms:created>
  <dcterms:modified xsi:type="dcterms:W3CDTF">2016-01-14T21:02:00Z</dcterms:modified>
</cp:coreProperties>
</file>